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49F" w:rsidRPr="00697D23" w:rsidRDefault="00E4749F" w:rsidP="00697D23">
      <w:pPr>
        <w:spacing w:after="0" w:line="240" w:lineRule="auto"/>
        <w:jc w:val="center"/>
        <w:rPr>
          <w:b/>
        </w:rPr>
      </w:pPr>
      <w:r w:rsidRPr="00697D23">
        <w:rPr>
          <w:b/>
        </w:rPr>
        <w:t>МАРШРУТЫ ВЫХОДНОГО ДНЯ</w:t>
      </w:r>
    </w:p>
    <w:p w:rsidR="00E4749F" w:rsidRPr="00697D23" w:rsidRDefault="00E4749F" w:rsidP="00697D23">
      <w:pPr>
        <w:spacing w:after="0" w:line="240" w:lineRule="auto"/>
        <w:jc w:val="center"/>
        <w:rPr>
          <w:b/>
        </w:rPr>
      </w:pPr>
      <w:r w:rsidRPr="00697D23">
        <w:rPr>
          <w:b/>
        </w:rPr>
        <w:t>ЭТИ МУЗЕИ РЕКОМЕНДУЕТСЯ ПОСЕТИТЬ С ДЕТЬМИ ДОШКОЛЬНОГО ВОЗРАСТА</w:t>
      </w:r>
    </w:p>
    <w:p w:rsidR="008E0E77" w:rsidRDefault="008E0E77" w:rsidP="00697D23">
      <w:pPr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FC79E3" w:rsidRPr="008E0E77" w:rsidRDefault="00E4749F" w:rsidP="00697D23">
      <w:pPr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bookmarkStart w:id="0" w:name="_GoBack"/>
      <w:bookmarkEnd w:id="0"/>
      <w:r w:rsidRPr="008E0E77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Музей истории Екатеринбурга</w:t>
      </w:r>
    </w:p>
    <w:p w:rsidR="00E25E86" w:rsidRPr="008E0E77" w:rsidRDefault="00E25E86" w:rsidP="00697D23">
      <w:pPr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8E0E77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ул. Карла Либкнехта, 26</w:t>
      </w:r>
    </w:p>
    <w:p w:rsidR="00E25E86" w:rsidRDefault="00E25E86" w:rsidP="00697D23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Миссия музея – изучать и популяризировать историю Екатеринбурга, способствуя консолидации городского сообщества и формированию региональной идентичности. Способами достижения этих целей служат выставки, образовательные программы и научно-исследовательские инициативы по сбору, восстановлению и сохранению уникальных артефактов 18-21 веков.</w:t>
      </w:r>
    </w:p>
    <w:p w:rsidR="008E0E77" w:rsidRDefault="008E0E77" w:rsidP="00697D23">
      <w:pPr>
        <w:spacing w:after="0" w:line="240" w:lineRule="auto"/>
        <w:jc w:val="center"/>
      </w:pPr>
    </w:p>
    <w:p w:rsidR="00E4749F" w:rsidRDefault="00E4749F" w:rsidP="00697D23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198289" cy="2878601"/>
            <wp:effectExtent l="0" t="0" r="0" b="0"/>
            <wp:docPr id="1" name="Рисунок 1" descr="http://its.ekburg.ru/images/%D0%BC%D0%B8%D0%B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ts.ekburg.ru/images/%D0%BC%D0%B8%D0%B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937" cy="288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D23" w:rsidRDefault="00697D23" w:rsidP="00697D23">
      <w:pPr>
        <w:spacing w:after="0" w:line="240" w:lineRule="auto"/>
        <w:jc w:val="center"/>
      </w:pPr>
    </w:p>
    <w:p w:rsidR="00830F81" w:rsidRDefault="00830F81" w:rsidP="00697D23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 базе музея работает Детский музейный центр – особое музейное пространство, стимулирующее творческую и познавательную активность детей и объединяющее в своей структуре выставочный зал, театрально-исследовательскую зону и творческую мастерскую. Здесь проводятся театральные и художественные мастер-классы, реконструкции народных праздников, интерактивные занятия по истории города.</w:t>
      </w:r>
    </w:p>
    <w:p w:rsidR="00697D23" w:rsidRDefault="00697D23" w:rsidP="00697D23">
      <w:pPr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697D23" w:rsidRDefault="00697D23" w:rsidP="00697D23">
      <w:pPr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4B2247" w:rsidRDefault="000836BD" w:rsidP="00697D23">
      <w:pPr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0836B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Екатеринбургский музей изобразительного искусства</w:t>
      </w:r>
    </w:p>
    <w:p w:rsidR="000836BD" w:rsidRDefault="000836BD" w:rsidP="00697D23">
      <w:pPr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Ул. Воеводина, 5</w:t>
      </w:r>
    </w:p>
    <w:p w:rsidR="008E0E77" w:rsidRPr="000836BD" w:rsidRDefault="008E0E77" w:rsidP="00697D23">
      <w:pPr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4B2247" w:rsidRDefault="00E211E2" w:rsidP="00697D23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420925" cy="2488017"/>
            <wp:effectExtent l="0" t="0" r="0" b="7620"/>
            <wp:docPr id="2" name="Рисунок 2" descr="http://icache.rutraveller.ru/icache/u_f/i/0/al0/1198559_1380x1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cache.rutraveller.ru/icache/u_f/i/0/al0/1198559_1380x10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842" cy="2493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D23" w:rsidRDefault="00697D23" w:rsidP="00697D23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color w:val="000000"/>
          <w:sz w:val="21"/>
          <w:szCs w:val="21"/>
          <w:shd w:val="clear" w:color="auto" w:fill="FFFFFF"/>
          <w:lang w:eastAsia="en-US"/>
        </w:rPr>
      </w:pPr>
    </w:p>
    <w:p w:rsidR="004B2247" w:rsidRPr="004B2247" w:rsidRDefault="004B2247" w:rsidP="00697D23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color w:val="000000"/>
          <w:sz w:val="21"/>
          <w:szCs w:val="21"/>
          <w:shd w:val="clear" w:color="auto" w:fill="FFFFFF"/>
          <w:lang w:eastAsia="en-US"/>
        </w:rPr>
      </w:pPr>
      <w:r w:rsidRPr="004B2247">
        <w:rPr>
          <w:rFonts w:ascii="Arial" w:eastAsiaTheme="minorHAnsi" w:hAnsi="Arial" w:cs="Arial"/>
          <w:color w:val="000000"/>
          <w:sz w:val="21"/>
          <w:szCs w:val="21"/>
          <w:shd w:val="clear" w:color="auto" w:fill="FFFFFF"/>
          <w:lang w:eastAsia="en-US"/>
        </w:rPr>
        <w:lastRenderedPageBreak/>
        <w:t>Программа "Здравствуй, музей!", разработанная сотрудниками Российского Центра музейной педагогики и детского творчества Русского музея в 1993-1997 гг., прошла длительный путь адаптации в педагогической среде. В 1996г. программа стала лауреатом премии Министерства культуры РФ «За научные исследования в области культуры и искусства».</w:t>
      </w:r>
    </w:p>
    <w:p w:rsidR="004B2247" w:rsidRPr="004B2247" w:rsidRDefault="004B2247" w:rsidP="00697D23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color w:val="000000"/>
          <w:sz w:val="21"/>
          <w:szCs w:val="21"/>
          <w:shd w:val="clear" w:color="auto" w:fill="FFFFFF"/>
          <w:lang w:eastAsia="en-US"/>
        </w:rPr>
      </w:pPr>
      <w:r w:rsidRPr="004B2247">
        <w:rPr>
          <w:rFonts w:ascii="Arial" w:eastAsiaTheme="minorHAnsi" w:hAnsi="Arial" w:cs="Arial"/>
          <w:color w:val="000000"/>
          <w:sz w:val="21"/>
          <w:szCs w:val="21"/>
          <w:shd w:val="clear" w:color="auto" w:fill="FFFFFF"/>
          <w:lang w:eastAsia="en-US"/>
        </w:rPr>
        <w:t>В задачи программы входит обеспечение поэтапного развития визуального мышления, формирование на художественном материале навыков межличностного общения и представления о специфике языка и истории изобразительного искусства, развитие способности восприятия и понимания произведений искусства во взаимосвязи с окружающей средой.</w:t>
      </w:r>
    </w:p>
    <w:p w:rsidR="004B2247" w:rsidRPr="004B2247" w:rsidRDefault="004B2247" w:rsidP="00697D23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eastAsiaTheme="minorHAnsi" w:hAnsi="Arial" w:cs="Arial"/>
          <w:color w:val="000000"/>
          <w:sz w:val="21"/>
          <w:szCs w:val="21"/>
          <w:shd w:val="clear" w:color="auto" w:fill="FFFFFF"/>
          <w:lang w:eastAsia="en-US"/>
        </w:rPr>
      </w:pPr>
      <w:r w:rsidRPr="004B2247">
        <w:rPr>
          <w:rFonts w:ascii="Arial" w:eastAsiaTheme="minorHAnsi" w:hAnsi="Arial" w:cs="Arial"/>
          <w:color w:val="000000"/>
          <w:sz w:val="21"/>
          <w:szCs w:val="21"/>
          <w:shd w:val="clear" w:color="auto" w:fill="FFFFFF"/>
          <w:lang w:eastAsia="en-US"/>
        </w:rPr>
        <w:t> </w:t>
      </w:r>
    </w:p>
    <w:p w:rsidR="004B2247" w:rsidRPr="004B2247" w:rsidRDefault="004B2247" w:rsidP="00697D23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eastAsiaTheme="minorHAnsi" w:hAnsi="Arial" w:cs="Arial"/>
          <w:color w:val="000000"/>
          <w:sz w:val="21"/>
          <w:szCs w:val="21"/>
          <w:shd w:val="clear" w:color="auto" w:fill="FFFFFF"/>
          <w:lang w:eastAsia="en-US"/>
        </w:rPr>
      </w:pPr>
      <w:r w:rsidRPr="004B2247">
        <w:rPr>
          <w:rFonts w:ascii="Arial" w:eastAsiaTheme="minorHAnsi" w:hAnsi="Arial" w:cs="Arial"/>
          <w:color w:val="000000"/>
          <w:sz w:val="21"/>
          <w:szCs w:val="21"/>
          <w:shd w:val="clear" w:color="auto" w:fill="FFFFFF"/>
          <w:lang w:eastAsia="en-US"/>
        </w:rPr>
        <w:t> </w:t>
      </w:r>
    </w:p>
    <w:p w:rsidR="004B2247" w:rsidRPr="004B2247" w:rsidRDefault="004B2247" w:rsidP="00697D23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eastAsiaTheme="minorHAnsi" w:hAnsi="Arial" w:cs="Arial"/>
          <w:color w:val="000000"/>
          <w:sz w:val="21"/>
          <w:szCs w:val="21"/>
          <w:shd w:val="clear" w:color="auto" w:fill="FFFFFF"/>
          <w:lang w:eastAsia="en-US"/>
        </w:rPr>
      </w:pPr>
      <w:r>
        <w:rPr>
          <w:rFonts w:ascii="Arial" w:eastAsiaTheme="minorHAnsi" w:hAnsi="Arial" w:cs="Arial"/>
          <w:color w:val="000000"/>
          <w:sz w:val="21"/>
          <w:szCs w:val="21"/>
          <w:shd w:val="clear" w:color="auto" w:fill="FFFFFF"/>
          <w:lang w:eastAsia="en-US"/>
        </w:rPr>
        <w:t>1 этап программы «</w:t>
      </w:r>
      <w:r w:rsidRPr="004B2247">
        <w:rPr>
          <w:rFonts w:eastAsiaTheme="minorHAnsi"/>
          <w:b/>
          <w:bCs/>
          <w:color w:val="000000"/>
          <w:sz w:val="21"/>
          <w:szCs w:val="21"/>
          <w:shd w:val="clear" w:color="auto" w:fill="FFFFFF"/>
          <w:lang w:eastAsia="en-US"/>
        </w:rPr>
        <w:t xml:space="preserve">Мы входим в мир </w:t>
      </w:r>
      <w:proofErr w:type="gramStart"/>
      <w:r w:rsidRPr="004B2247">
        <w:rPr>
          <w:rFonts w:eastAsiaTheme="minorHAnsi"/>
          <w:b/>
          <w:bCs/>
          <w:color w:val="000000"/>
          <w:sz w:val="21"/>
          <w:szCs w:val="21"/>
          <w:shd w:val="clear" w:color="auto" w:fill="FFFFFF"/>
          <w:lang w:eastAsia="en-US"/>
        </w:rPr>
        <w:t>прекрасного</w:t>
      </w:r>
      <w:proofErr w:type="gramEnd"/>
      <w:r>
        <w:rPr>
          <w:rFonts w:eastAsiaTheme="minorHAnsi"/>
          <w:b/>
          <w:bCs/>
          <w:color w:val="000000"/>
          <w:sz w:val="21"/>
          <w:szCs w:val="21"/>
          <w:shd w:val="clear" w:color="auto" w:fill="FFFFFF"/>
          <w:lang w:eastAsia="en-US"/>
        </w:rPr>
        <w:t>»</w:t>
      </w:r>
      <w:r w:rsidRPr="004B2247">
        <w:rPr>
          <w:rFonts w:eastAsiaTheme="minorHAnsi"/>
          <w:b/>
          <w:bCs/>
          <w:color w:val="000000"/>
          <w:sz w:val="21"/>
          <w:szCs w:val="21"/>
          <w:shd w:val="clear" w:color="auto" w:fill="FFFFFF"/>
          <w:lang w:eastAsia="en-US"/>
        </w:rPr>
        <w:t xml:space="preserve"> - для дошкольников</w:t>
      </w:r>
      <w:r w:rsidRPr="004B2247">
        <w:rPr>
          <w:rFonts w:ascii="Arial" w:eastAsiaTheme="minorHAnsi" w:hAnsi="Arial" w:cs="Arial"/>
          <w:color w:val="000000"/>
          <w:sz w:val="21"/>
          <w:szCs w:val="21"/>
          <w:shd w:val="clear" w:color="auto" w:fill="FFFFFF"/>
          <w:lang w:eastAsia="en-US"/>
        </w:rPr>
        <w:t>.</w:t>
      </w:r>
    </w:p>
    <w:p w:rsidR="004B2247" w:rsidRDefault="004B2247" w:rsidP="00697D23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color w:val="000000"/>
          <w:sz w:val="21"/>
          <w:szCs w:val="21"/>
          <w:shd w:val="clear" w:color="auto" w:fill="FFFFFF"/>
          <w:lang w:eastAsia="en-US"/>
        </w:rPr>
      </w:pPr>
      <w:r w:rsidRPr="004B2247">
        <w:rPr>
          <w:rFonts w:ascii="Arial" w:eastAsiaTheme="minorHAnsi" w:hAnsi="Arial" w:cs="Arial"/>
          <w:color w:val="000000"/>
          <w:sz w:val="21"/>
          <w:szCs w:val="21"/>
          <w:shd w:val="clear" w:color="auto" w:fill="FFFFFF"/>
          <w:lang w:eastAsia="en-US"/>
        </w:rPr>
        <w:t>Курс построен на основе общепринятой государственной программы для детского сада и возможностях художественного музея. Он формирует основы визуального мышления и эстетического восприятия на базе наблюдения как природных, так и музейных объектов, что способствует развитию мыслительных процессов, речи ребенка, формированию творческих начал как в практике изобразительной деятельности, так и в общении с детьми, родителями, педагогами.</w:t>
      </w:r>
    </w:p>
    <w:p w:rsidR="009510B6" w:rsidRDefault="009510B6" w:rsidP="00697D23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color w:val="000000"/>
          <w:sz w:val="21"/>
          <w:szCs w:val="21"/>
          <w:shd w:val="clear" w:color="auto" w:fill="FFFFFF"/>
          <w:lang w:eastAsia="en-US"/>
        </w:rPr>
      </w:pPr>
    </w:p>
    <w:p w:rsidR="009510B6" w:rsidRDefault="009510B6" w:rsidP="00697D23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eastAsiaTheme="minorHAnsi" w:hAnsi="Arial" w:cs="Arial"/>
          <w:b/>
          <w:color w:val="000000"/>
          <w:sz w:val="21"/>
          <w:szCs w:val="21"/>
          <w:shd w:val="clear" w:color="auto" w:fill="FFFFFF"/>
          <w:lang w:eastAsia="en-US"/>
        </w:rPr>
      </w:pPr>
      <w:r>
        <w:rPr>
          <w:rFonts w:ascii="Arial" w:eastAsiaTheme="minorHAnsi" w:hAnsi="Arial" w:cs="Arial"/>
          <w:b/>
          <w:color w:val="000000"/>
          <w:sz w:val="21"/>
          <w:szCs w:val="21"/>
          <w:shd w:val="clear" w:color="auto" w:fill="FFFFFF"/>
          <w:lang w:eastAsia="en-US"/>
        </w:rPr>
        <w:t>Музей природы Урала</w:t>
      </w:r>
    </w:p>
    <w:p w:rsidR="009510B6" w:rsidRDefault="007E19AF" w:rsidP="00697D23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eastAsiaTheme="minorHAnsi" w:hAnsi="Arial" w:cs="Arial"/>
          <w:b/>
          <w:color w:val="000000"/>
          <w:sz w:val="21"/>
          <w:szCs w:val="21"/>
          <w:shd w:val="clear" w:color="auto" w:fill="FFFFFF"/>
          <w:lang w:eastAsia="en-US"/>
        </w:rPr>
      </w:pPr>
      <w:r>
        <w:rPr>
          <w:rFonts w:ascii="Arial" w:eastAsiaTheme="minorHAnsi" w:hAnsi="Arial" w:cs="Arial"/>
          <w:b/>
          <w:color w:val="000000"/>
          <w:sz w:val="21"/>
          <w:szCs w:val="21"/>
          <w:shd w:val="clear" w:color="auto" w:fill="FFFFFF"/>
          <w:lang w:eastAsia="en-US"/>
        </w:rPr>
        <w:t>Ул. Горького, 4</w:t>
      </w:r>
    </w:p>
    <w:p w:rsidR="007E19AF" w:rsidRPr="009510B6" w:rsidRDefault="007E19AF" w:rsidP="00697D23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eastAsiaTheme="minorHAnsi" w:hAnsi="Arial" w:cs="Arial"/>
          <w:b/>
          <w:color w:val="000000"/>
          <w:sz w:val="21"/>
          <w:szCs w:val="21"/>
          <w:shd w:val="clear" w:color="auto" w:fill="FFFFFF"/>
          <w:lang w:eastAsia="en-US"/>
        </w:rPr>
      </w:pPr>
    </w:p>
    <w:p w:rsidR="004B2247" w:rsidRDefault="009510B6" w:rsidP="00697D23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448754" cy="2965836"/>
            <wp:effectExtent l="0" t="0" r="9525" b="6350"/>
            <wp:docPr id="3" name="Рисунок 3" descr="http://www.uole-museum.ru/static/pictures/museums/54d0a167f0d7c20716e2d2fa/55c1d61118bad51000d18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uole-museum.ru/static/pictures/museums/54d0a167f0d7c20716e2d2fa/55c1d61118bad51000d188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354" cy="2966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D23" w:rsidRDefault="00697D23" w:rsidP="00697D23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697D23" w:rsidRDefault="00697D23" w:rsidP="00697D23">
      <w:pPr>
        <w:spacing w:after="0" w:line="240" w:lineRule="auto"/>
        <w:jc w:val="center"/>
      </w:pPr>
      <w:r>
        <w:rPr>
          <w:rFonts w:ascii="Arial" w:hAnsi="Arial" w:cs="Arial"/>
          <w:color w:val="000000"/>
        </w:rPr>
        <w:t>Свердловский областной краеведческий музей — крупнейшее музейное объединение Урала. Датой рождения музея считается 29 декабря 1870 (10 января 1871) года. «Родителями» стала группа екатеринбургской интеллигенции — члены Уральского общества любителей естествознания (УОЛЕ).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Основные экспозиции музея, рассказывающие о природе, этнографии, истории, технике Урала, были открыты в 2005–2014 годах. С 1990-х годов на базе музея действует единственный в Уральском регионе центр подготовки музейных реставраторов по программам и методике Государственного Эрмитажа. С 2013 года в структуре СОКМ работает Центр инновационных музейных технологий. Указом Губернатора Свердловской области от 10 ноября 2000 года музей признан объектом культурного достояния Свердловской области.</w:t>
      </w:r>
      <w:r>
        <w:rPr>
          <w:rStyle w:val="apple-converted-space"/>
          <w:rFonts w:ascii="Arial" w:hAnsi="Arial" w:cs="Arial"/>
          <w:color w:val="000000"/>
        </w:rPr>
        <w:t> </w:t>
      </w:r>
    </w:p>
    <w:sectPr w:rsidR="00697D23" w:rsidSect="006E6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3465"/>
    <w:rsid w:val="000836BD"/>
    <w:rsid w:val="004B2247"/>
    <w:rsid w:val="00697D23"/>
    <w:rsid w:val="006E6683"/>
    <w:rsid w:val="007E19AF"/>
    <w:rsid w:val="00830F81"/>
    <w:rsid w:val="008E0E77"/>
    <w:rsid w:val="009510B6"/>
    <w:rsid w:val="00A03465"/>
    <w:rsid w:val="00CF5F26"/>
    <w:rsid w:val="00E211E2"/>
    <w:rsid w:val="00E25E86"/>
    <w:rsid w:val="00E4749F"/>
    <w:rsid w:val="00FC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49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B2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2247"/>
  </w:style>
  <w:style w:type="character" w:styleId="a6">
    <w:name w:val="Strong"/>
    <w:basedOn w:val="a0"/>
    <w:uiPriority w:val="22"/>
    <w:qFormat/>
    <w:rsid w:val="004B22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49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B2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2247"/>
  </w:style>
  <w:style w:type="character" w:styleId="a6">
    <w:name w:val="Strong"/>
    <w:basedOn w:val="a0"/>
    <w:uiPriority w:val="22"/>
    <w:qFormat/>
    <w:rsid w:val="004B22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3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Делопроизводитель</cp:lastModifiedBy>
  <cp:revision>12</cp:revision>
  <dcterms:created xsi:type="dcterms:W3CDTF">2016-03-24T14:41:00Z</dcterms:created>
  <dcterms:modified xsi:type="dcterms:W3CDTF">2016-03-25T03:56:00Z</dcterms:modified>
</cp:coreProperties>
</file>